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403FE014" w:rsidR="00D94BB9" w:rsidRDefault="00981AF5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981AF5">
        <w:rPr>
          <w:rFonts w:ascii="Times New Roman" w:hAnsi="Times New Roman" w:cs="Times New Roman"/>
          <w:sz w:val="24"/>
          <w:szCs w:val="24"/>
        </w:rPr>
        <w:t xml:space="preserve"> БЪЛГАРСКИ ЕЗИК И ЛИТЕРАТУРА</w:t>
      </w:r>
    </w:p>
    <w:p w14:paraId="16D22F31" w14:textId="14D5FE64" w:rsidR="00D94BB9" w:rsidRDefault="00981AF5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5C5B4321" w:rsidR="00D94BB9" w:rsidRPr="00D94BB9" w:rsidRDefault="00981AF5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- СФО</w:t>
      </w:r>
    </w:p>
    <w:p w14:paraId="3502FC91" w14:textId="2F90FC47" w:rsidR="00D94BB9" w:rsidRPr="00B142FA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FA">
        <w:rPr>
          <w:rFonts w:ascii="Times New Roman" w:hAnsi="Times New Roman" w:cs="Times New Roman"/>
          <w:sz w:val="24"/>
          <w:szCs w:val="24"/>
        </w:rPr>
        <w:t>Изпитите са писмени и се провеждат в следния формат – тест по бълг</w:t>
      </w:r>
      <w:r w:rsidR="00981AF5" w:rsidRPr="00B142FA">
        <w:rPr>
          <w:rFonts w:ascii="Times New Roman" w:hAnsi="Times New Roman" w:cs="Times New Roman"/>
          <w:sz w:val="24"/>
          <w:szCs w:val="24"/>
        </w:rPr>
        <w:t xml:space="preserve">арски език и литература и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</w:rPr>
        <w:t>аргументативен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</w:rPr>
        <w:t xml:space="preserve"> текст</w:t>
      </w:r>
    </w:p>
    <w:p w14:paraId="70A0B1BC" w14:textId="77777777" w:rsidR="00981AF5" w:rsidRPr="00981AF5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1AF5">
        <w:rPr>
          <w:rFonts w:ascii="Times New Roman" w:hAnsi="Times New Roman" w:cs="Times New Roman"/>
          <w:sz w:val="24"/>
          <w:szCs w:val="24"/>
        </w:rPr>
        <w:t>Изпитът включва:</w:t>
      </w:r>
    </w:p>
    <w:p w14:paraId="5FCF7BD2" w14:textId="77777777" w:rsidR="00981AF5" w:rsidRPr="00981AF5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1AF5">
        <w:rPr>
          <w:rFonts w:ascii="Times New Roman" w:hAnsi="Times New Roman" w:cs="Times New Roman"/>
          <w:sz w:val="24"/>
          <w:szCs w:val="24"/>
        </w:rPr>
        <w:t> задачи от затворен тип с четири възможни отговора, от които само един е</w:t>
      </w:r>
    </w:p>
    <w:p w14:paraId="35CE1150" w14:textId="77777777" w:rsidR="00981AF5" w:rsidRPr="00981AF5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1AF5">
        <w:rPr>
          <w:rFonts w:ascii="Times New Roman" w:hAnsi="Times New Roman" w:cs="Times New Roman"/>
          <w:sz w:val="24"/>
          <w:szCs w:val="24"/>
        </w:rPr>
        <w:t>верен;</w:t>
      </w:r>
    </w:p>
    <w:p w14:paraId="3D7B04BA" w14:textId="77777777" w:rsidR="00981AF5" w:rsidRPr="00981AF5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1AF5">
        <w:rPr>
          <w:rFonts w:ascii="Times New Roman" w:hAnsi="Times New Roman" w:cs="Times New Roman"/>
          <w:sz w:val="24"/>
          <w:szCs w:val="24"/>
        </w:rPr>
        <w:t> задачи с кратък свободен отговор;</w:t>
      </w:r>
    </w:p>
    <w:p w14:paraId="3371252B" w14:textId="77777777" w:rsidR="00981AF5" w:rsidRPr="00981AF5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1AF5">
        <w:rPr>
          <w:rFonts w:ascii="Times New Roman" w:hAnsi="Times New Roman" w:cs="Times New Roman"/>
          <w:sz w:val="24"/>
          <w:szCs w:val="24"/>
        </w:rPr>
        <w:t xml:space="preserve"> задача за създаване на </w:t>
      </w:r>
      <w:proofErr w:type="spellStart"/>
      <w:r w:rsidRPr="00981AF5">
        <w:rPr>
          <w:rFonts w:ascii="Times New Roman" w:hAnsi="Times New Roman" w:cs="Times New Roman"/>
          <w:sz w:val="24"/>
          <w:szCs w:val="24"/>
        </w:rPr>
        <w:t>аргументативен</w:t>
      </w:r>
      <w:proofErr w:type="spellEnd"/>
      <w:r w:rsidRPr="00981AF5">
        <w:rPr>
          <w:rFonts w:ascii="Times New Roman" w:hAnsi="Times New Roman" w:cs="Times New Roman"/>
          <w:sz w:val="24"/>
          <w:szCs w:val="24"/>
        </w:rPr>
        <w:t xml:space="preserve"> текст – есе по граждански</w:t>
      </w:r>
    </w:p>
    <w:p w14:paraId="5BA249FF" w14:textId="16ABB50C" w:rsidR="00D94BB9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1AF5">
        <w:rPr>
          <w:rFonts w:ascii="Times New Roman" w:hAnsi="Times New Roman" w:cs="Times New Roman"/>
          <w:sz w:val="24"/>
          <w:szCs w:val="24"/>
        </w:rPr>
        <w:t>проблем, интерпретиран в изучаван (откъс от) литературен текст</w:t>
      </w:r>
    </w:p>
    <w:p w14:paraId="25EDEBB8" w14:textId="579A422F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2525B18B" w14:textId="77777777" w:rsidR="00981AF5" w:rsidRPr="00981AF5" w:rsidRDefault="00981AF5" w:rsidP="00981AF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1AF5">
        <w:rPr>
          <w:rFonts w:ascii="Times New Roman" w:hAnsi="Times New Roman" w:cs="Times New Roman"/>
          <w:b/>
          <w:bCs/>
          <w:sz w:val="24"/>
          <w:szCs w:val="24"/>
        </w:rPr>
        <w:t>1. Български език</w:t>
      </w:r>
    </w:p>
    <w:p w14:paraId="3218ECA6" w14:textId="77777777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А. Теми</w:t>
      </w:r>
    </w:p>
    <w:p w14:paraId="013B7D44" w14:textId="3E756DF7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Норми на съвременния български книжовен език. Правоговорна норма</w:t>
      </w:r>
    </w:p>
    <w:p w14:paraId="62414ED3" w14:textId="60DDF7B9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Правописна норма</w:t>
      </w:r>
    </w:p>
    <w:p w14:paraId="7E79EC89" w14:textId="5E3636B7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Граматични норми</w:t>
      </w:r>
    </w:p>
    <w:p w14:paraId="2674410D" w14:textId="48ED99E8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Пунктуационна норма</w:t>
      </w:r>
    </w:p>
    <w:p w14:paraId="54F05E2C" w14:textId="50903FD4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Лексикална норма</w:t>
      </w:r>
    </w:p>
    <w:p w14:paraId="24599EA5" w14:textId="609BB589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Възприемане, анализ и редактиране на чужд и на собствен текст (езиков</w:t>
      </w:r>
    </w:p>
    <w:p w14:paraId="1D27DF8F" w14:textId="77777777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практикум)</w:t>
      </w:r>
    </w:p>
    <w:p w14:paraId="1DB82C98" w14:textId="3A087CF0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Публично изказване по граждански проблем</w:t>
      </w:r>
    </w:p>
    <w:p w14:paraId="14529837" w14:textId="77777777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Есе по граждански проблем</w:t>
      </w:r>
    </w:p>
    <w:p w14:paraId="6457C99E" w14:textId="77777777" w:rsidR="00981AF5" w:rsidRPr="00981AF5" w:rsidRDefault="00981AF5" w:rsidP="00981AF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1AF5">
        <w:rPr>
          <w:rFonts w:ascii="Times New Roman" w:hAnsi="Times New Roman" w:cs="Times New Roman"/>
          <w:b/>
          <w:bCs/>
          <w:sz w:val="24"/>
          <w:szCs w:val="24"/>
        </w:rPr>
        <w:cr/>
        <w:t>2. Литература</w:t>
      </w:r>
    </w:p>
    <w:p w14:paraId="16DE8F50" w14:textId="77777777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А. Автори, произведения и литературни направления:</w:t>
      </w:r>
    </w:p>
    <w:p w14:paraId="732CAC87" w14:textId="34CBA6E8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Българската литература от периода от Освобождението до Първата</w:t>
      </w:r>
    </w:p>
    <w:p w14:paraId="13E3A74A" w14:textId="77777777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световна война</w:t>
      </w:r>
    </w:p>
    <w:p w14:paraId="1F957942" w14:textId="03CEDB8E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Иван Вазов - „Епопея на забравените“ (одата „Левски“)</w:t>
      </w:r>
    </w:p>
    <w:p w14:paraId="4459955E" w14:textId="31C9938B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Иван Вазов - „Под игото“: главите „Гост“, „Новата молитва на Марка“,</w:t>
      </w:r>
    </w:p>
    <w:p w14:paraId="3BC4206C" w14:textId="77777777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„Пиянството на един народ“</w:t>
      </w:r>
    </w:p>
    <w:p w14:paraId="6E1CB0F0" w14:textId="1D2DF921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Алеко Константинов - „Бай Ганьо. Невероятни разкази за един</w:t>
      </w:r>
    </w:p>
    <w:p w14:paraId="5DBCE1FE" w14:textId="77777777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съвременен българин“: „Бай Ганьо се върна от Европа“</w:t>
      </w:r>
    </w:p>
    <w:p w14:paraId="3236C263" w14:textId="07BB169C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Модернизъм. Естетически индивидуализъм</w:t>
      </w:r>
    </w:p>
    <w:p w14:paraId="79CC2621" w14:textId="24083C31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lastRenderedPageBreak/>
        <w:t xml:space="preserve"> -Пенчо П. Славейков - „</w:t>
      </w:r>
      <w:proofErr w:type="spellStart"/>
      <w:r w:rsidRPr="00B142FA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Pr="00B1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B142FA">
        <w:rPr>
          <w:rFonts w:ascii="Times New Roman" w:hAnsi="Times New Roman" w:cs="Times New Roman"/>
          <w:sz w:val="24"/>
          <w:szCs w:val="24"/>
        </w:rPr>
        <w:t>“</w:t>
      </w:r>
    </w:p>
    <w:p w14:paraId="27DFBBD9" w14:textId="6BAE97F3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-Символизъм</w:t>
      </w:r>
    </w:p>
    <w:p w14:paraId="4D36310C" w14:textId="749DFAE2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-Пейо Яворов - „Арменци“, „Две хубави очи“, „В часа на синята мъгла“</w:t>
      </w:r>
    </w:p>
    <w:p w14:paraId="3304828F" w14:textId="4594B2D9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-Димчо Дебелянов - „Да се завърнеш…“</w:t>
      </w:r>
    </w:p>
    <w:p w14:paraId="4F1182B0" w14:textId="0DD1D2E7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-Елин Пелин - „Гераците“</w:t>
      </w:r>
    </w:p>
    <w:p w14:paraId="6DCF7280" w14:textId="1BD6784D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Българската литература от периода между двете световни войни</w:t>
      </w:r>
    </w:p>
    <w:p w14:paraId="4A688D2A" w14:textId="4FDE3CFC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Експресионизъм</w:t>
      </w:r>
    </w:p>
    <w:p w14:paraId="27FC570E" w14:textId="3FF5B2EE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Гео Милев - „Септември“</w:t>
      </w:r>
    </w:p>
    <w:p w14:paraId="16A482EA" w14:textId="7D6FAABB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-Христо Смирненски - „Зимни вечери“</w:t>
      </w:r>
    </w:p>
    <w:p w14:paraId="403F01C8" w14:textId="68AAD9BA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42FA">
        <w:rPr>
          <w:rFonts w:ascii="Times New Roman" w:hAnsi="Times New Roman" w:cs="Times New Roman"/>
          <w:sz w:val="24"/>
          <w:szCs w:val="24"/>
        </w:rPr>
        <w:t>Диаболизъм</w:t>
      </w:r>
      <w:proofErr w:type="spellEnd"/>
    </w:p>
    <w:p w14:paraId="4C342707" w14:textId="6F3F40EE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-Атанас Далчев - „Повест“</w:t>
      </w:r>
    </w:p>
    <w:p w14:paraId="07CA1B6D" w14:textId="692944BF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Йордан Йовков – разказите „Индже“, „Албена“</w:t>
      </w:r>
    </w:p>
    <w:p w14:paraId="6F8ADCF1" w14:textId="1056B34D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Никола Вапцаров - „Писмо“ („Ти помниш ли...“)</w:t>
      </w:r>
    </w:p>
    <w:p w14:paraId="3D4AFA2B" w14:textId="14BF7776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Българската литература от периода след Втората световна война</w:t>
      </w:r>
    </w:p>
    <w:p w14:paraId="006C1DC4" w14:textId="23BC957C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Димитър Димов - „Тютюн“ (1951 г.): І и ХVІ глава от І част</w:t>
      </w:r>
    </w:p>
    <w:p w14:paraId="4EBE8905" w14:textId="6CE4E1F0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Николай Хайтов - „Дърво без корен“</w:t>
      </w:r>
    </w:p>
    <w:p w14:paraId="682AF6BF" w14:textId="2F5F0F90" w:rsidR="00981AF5" w:rsidRPr="00B142FA" w:rsidRDefault="00981AF5" w:rsidP="00981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Йордан Радичков - „Нежната спирала“</w:t>
      </w:r>
    </w:p>
    <w:p w14:paraId="34BA6155" w14:textId="582AE42B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3DD04A01" w14:textId="60560971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„Български език за 12.клас“ –  изд.”БГ Учебник”</w:t>
      </w:r>
    </w:p>
    <w:p w14:paraId="7AB7ADE1" w14:textId="7AB3D742" w:rsidR="00D94BB9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„Литература за 12.клас “ -  изд. „БГ Учебник ”</w:t>
      </w:r>
    </w:p>
    <w:p w14:paraId="098BFEEE" w14:textId="448691DD" w:rsidR="00D94BB9" w:rsidRPr="00B142FA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6AFE9" w14:textId="24E77BAD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7CC84" w14:textId="6B20D8A4" w:rsidR="00ED6EBE" w:rsidRPr="00B568E0" w:rsidRDefault="00ED6EBE" w:rsidP="00B568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568E0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2A1EC25D" w14:textId="4AE2DCF5" w:rsidR="00B568E0" w:rsidRPr="00B142FA" w:rsidRDefault="00B568E0" w:rsidP="00981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               Български език</w:t>
      </w:r>
    </w:p>
    <w:p w14:paraId="791342DF" w14:textId="77777777" w:rsidR="00B568E0" w:rsidRPr="00B142FA" w:rsidRDefault="00B568E0" w:rsidP="00981A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8ACD8" w14:textId="7C437187" w:rsidR="00981AF5" w:rsidRPr="00B142FA" w:rsidRDefault="00B568E0" w:rsidP="00981A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Разграничава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видовете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функционални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стилове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FBA1E0" w14:textId="42672FAB" w:rsidR="00981AF5" w:rsidRPr="00B142FA" w:rsidRDefault="00B568E0" w:rsidP="00981A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42FA">
        <w:rPr>
          <w:rFonts w:ascii="Times New Roman" w:hAnsi="Times New Roman" w:cs="Times New Roman"/>
          <w:sz w:val="24"/>
          <w:szCs w:val="24"/>
        </w:rPr>
        <w:t>-</w:t>
      </w:r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Разбира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отношението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речевото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поведение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конкретната</w:t>
      </w:r>
      <w:proofErr w:type="spellEnd"/>
    </w:p>
    <w:p w14:paraId="34DAB0CD" w14:textId="070F8438" w:rsidR="00981AF5" w:rsidRPr="00B142FA" w:rsidRDefault="00981AF5" w:rsidP="00981A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комуникативна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ситуация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Оценява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идеи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568E0" w:rsidRPr="00B142FA">
        <w:rPr>
          <w:rFonts w:ascii="Times New Roman" w:hAnsi="Times New Roman" w:cs="Times New Roman"/>
          <w:sz w:val="24"/>
          <w:szCs w:val="24"/>
          <w:lang w:val="en-US"/>
        </w:rPr>
        <w:t>тези</w:t>
      </w:r>
      <w:proofErr w:type="spellEnd"/>
      <w:r w:rsidR="00B568E0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B568E0" w:rsidRPr="00B142FA">
        <w:rPr>
          <w:rFonts w:ascii="Times New Roman" w:hAnsi="Times New Roman" w:cs="Times New Roman"/>
          <w:sz w:val="24"/>
          <w:szCs w:val="24"/>
          <w:lang w:val="en-US"/>
        </w:rPr>
        <w:t>аргументи</w:t>
      </w:r>
      <w:proofErr w:type="spellEnd"/>
      <w:r w:rsidR="00B568E0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8E0" w:rsidRPr="00B142FA">
        <w:rPr>
          <w:rFonts w:ascii="Times New Roman" w:hAnsi="Times New Roman" w:cs="Times New Roman"/>
          <w:sz w:val="24"/>
          <w:szCs w:val="24"/>
          <w:lang w:val="en-US"/>
        </w:rPr>
        <w:t>съобразно</w:t>
      </w:r>
      <w:proofErr w:type="spellEnd"/>
      <w:r w:rsidR="00B568E0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8E0" w:rsidRPr="00B142FA">
        <w:rPr>
          <w:rFonts w:ascii="Times New Roman" w:hAnsi="Times New Roman" w:cs="Times New Roman"/>
          <w:sz w:val="24"/>
          <w:szCs w:val="24"/>
          <w:lang w:val="en-US"/>
        </w:rPr>
        <w:t>своя</w:t>
      </w:r>
      <w:proofErr w:type="spellEnd"/>
      <w:r w:rsidR="00B568E0" w:rsidRPr="00B1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опит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BD6756" w14:textId="7950024D" w:rsidR="00981AF5" w:rsidRPr="00B142FA" w:rsidRDefault="00981AF5" w:rsidP="00981A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8E0" w:rsidRPr="00B142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Търси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извлича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обработва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използва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различни</w:t>
      </w:r>
      <w:proofErr w:type="spellEnd"/>
    </w:p>
    <w:p w14:paraId="7C5EEA96" w14:textId="4E7A8845" w:rsidR="00981AF5" w:rsidRPr="00B142FA" w:rsidRDefault="00981AF5" w:rsidP="00981A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информационни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източници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решаване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комуникат</w:t>
      </w:r>
      <w:r w:rsidR="00B568E0" w:rsidRPr="00B142FA">
        <w:rPr>
          <w:rFonts w:ascii="Times New Roman" w:hAnsi="Times New Roman" w:cs="Times New Roman"/>
          <w:sz w:val="24"/>
          <w:szCs w:val="24"/>
          <w:lang w:val="en-US"/>
        </w:rPr>
        <w:t>ивни</w:t>
      </w:r>
      <w:proofErr w:type="spellEnd"/>
      <w:r w:rsidR="00B568E0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8E0" w:rsidRPr="00B142FA">
        <w:rPr>
          <w:rFonts w:ascii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="00B568E0" w:rsidRPr="00B142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5A8370" w14:textId="0D753964" w:rsidR="00981AF5" w:rsidRPr="00B142FA" w:rsidRDefault="00981AF5" w:rsidP="00981A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8E0" w:rsidRPr="00B142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Представя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различни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видове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зададени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параметри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713EC6" w14:textId="652756B7" w:rsidR="00981AF5" w:rsidRPr="00B142FA" w:rsidRDefault="00B568E0" w:rsidP="00981A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42FA">
        <w:rPr>
          <w:rFonts w:ascii="Times New Roman" w:hAnsi="Times New Roman" w:cs="Times New Roman"/>
          <w:sz w:val="24"/>
          <w:szCs w:val="24"/>
        </w:rPr>
        <w:t>-</w:t>
      </w:r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Познава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прилага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книжовните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езикови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норми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81F8AA" w14:textId="31369CD3" w:rsidR="00981AF5" w:rsidRPr="00B142FA" w:rsidRDefault="00981AF5" w:rsidP="00981A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8E0" w:rsidRPr="00B142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Разпознава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езикови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особености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текстове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характерни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различните</w:t>
      </w:r>
      <w:proofErr w:type="spellEnd"/>
    </w:p>
    <w:p w14:paraId="1F2D5738" w14:textId="77777777" w:rsidR="00981AF5" w:rsidRPr="00B142FA" w:rsidRDefault="00981AF5" w:rsidP="00981A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функционални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стилове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77C16F" w14:textId="172B052D" w:rsidR="00981AF5" w:rsidRPr="00B142FA" w:rsidRDefault="00B568E0" w:rsidP="00981A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42FA">
        <w:rPr>
          <w:rFonts w:ascii="Times New Roman" w:hAnsi="Times New Roman" w:cs="Times New Roman"/>
          <w:sz w:val="24"/>
          <w:szCs w:val="24"/>
        </w:rPr>
        <w:t>-</w:t>
      </w:r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Открива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редактира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стилно-езикови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грешки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447ABD" w14:textId="68723D80" w:rsidR="00981AF5" w:rsidRPr="00B142FA" w:rsidRDefault="00B568E0" w:rsidP="00981A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42FA">
        <w:rPr>
          <w:rFonts w:ascii="Times New Roman" w:hAnsi="Times New Roman" w:cs="Times New Roman"/>
          <w:sz w:val="24"/>
          <w:szCs w:val="24"/>
        </w:rPr>
        <w:t>-</w:t>
      </w:r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Сравнява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анализира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различни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гледни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диалог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и в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дискусия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25A670" w14:textId="01AE5383" w:rsidR="00981AF5" w:rsidRPr="00B142FA" w:rsidRDefault="00B568E0" w:rsidP="00981A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42FA">
        <w:rPr>
          <w:rFonts w:ascii="Times New Roman" w:hAnsi="Times New Roman" w:cs="Times New Roman"/>
          <w:sz w:val="24"/>
          <w:szCs w:val="24"/>
        </w:rPr>
        <w:t>-</w:t>
      </w:r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Подготвя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представя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публично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изказване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граждански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проблем</w:t>
      </w:r>
      <w:proofErr w:type="spellEnd"/>
      <w:r w:rsidR="00981AF5" w:rsidRPr="00B142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C6B2D5" w14:textId="17C66D4F" w:rsidR="00ED6EBE" w:rsidRPr="00B142FA" w:rsidRDefault="00981AF5" w:rsidP="00981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8E0" w:rsidRPr="00B142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Създава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есе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граждански</w:t>
      </w:r>
      <w:proofErr w:type="spellEnd"/>
      <w:r w:rsidRPr="00B14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2FA">
        <w:rPr>
          <w:rFonts w:ascii="Times New Roman" w:hAnsi="Times New Roman" w:cs="Times New Roman"/>
          <w:sz w:val="24"/>
          <w:szCs w:val="24"/>
          <w:lang w:val="en-US"/>
        </w:rPr>
        <w:t>проблем</w:t>
      </w:r>
      <w:proofErr w:type="spellEnd"/>
    </w:p>
    <w:p w14:paraId="325C2354" w14:textId="77777777" w:rsidR="00B568E0" w:rsidRPr="00B142FA" w:rsidRDefault="00B568E0" w:rsidP="00981A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25DC1" w14:textId="77777777" w:rsidR="00B568E0" w:rsidRPr="00B142FA" w:rsidRDefault="00B568E0" w:rsidP="00981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                Литература</w:t>
      </w:r>
    </w:p>
    <w:p w14:paraId="6C0160D7" w14:textId="648DDF6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-Различава светогледни идеи, характерни за българската култура през</w:t>
      </w:r>
    </w:p>
    <w:p w14:paraId="0BED0102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периодите от Освобождението до Първата световна война, между двете</w:t>
      </w:r>
    </w:p>
    <w:p w14:paraId="1E4C6898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световни войни и след Втората световна война, и обяснява прилики и</w:t>
      </w:r>
    </w:p>
    <w:p w14:paraId="745551E7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разлики помежду им в контекста на културната динамика.</w:t>
      </w:r>
    </w:p>
    <w:p w14:paraId="0833FE16" w14:textId="3E9E1393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Съпоставя с личния си опит интерпретирани в изучавани текстове</w:t>
      </w:r>
    </w:p>
    <w:p w14:paraId="4DA74C83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lastRenderedPageBreak/>
        <w:t>ценности и норми, проблеми и конфликти, характерни за българската</w:t>
      </w:r>
    </w:p>
    <w:p w14:paraId="262F121C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култура през периодите от Освобождението до Първата световна война,</w:t>
      </w:r>
    </w:p>
    <w:p w14:paraId="76D691D0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между двете световни войни и след Втората световна война, и обосновава</w:t>
      </w:r>
    </w:p>
    <w:p w14:paraId="20A4CA02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позиция по тях.</w:t>
      </w:r>
    </w:p>
    <w:p w14:paraId="6CE66280" w14:textId="2BFEAA38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Свързва изучаваните творби с имената на техните автори, с жанровете, с</w:t>
      </w:r>
    </w:p>
    <w:p w14:paraId="5D5DB60B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героите, със сюжетите и с мотивите им, с културната епоха на</w:t>
      </w:r>
    </w:p>
    <w:p w14:paraId="6F1DB369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създаването им и със съответното литературно направление.</w:t>
      </w:r>
    </w:p>
    <w:p w14:paraId="6178C72B" w14:textId="7AFC7932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Идентифицира и оценява в изучавани творби от българската литература</w:t>
      </w:r>
    </w:p>
    <w:p w14:paraId="717D988E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от периодите от Освобождението до Първата световна война, между</w:t>
      </w:r>
    </w:p>
    <w:p w14:paraId="7A527AEA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двете световни войни и след Втората световна война специфични начини</w:t>
      </w:r>
    </w:p>
    <w:p w14:paraId="4942629C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на въздействие.</w:t>
      </w:r>
    </w:p>
    <w:p w14:paraId="12CDE167" w14:textId="36A307FC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Подбира, извлича и обработва съобразно няколко критерия информация</w:t>
      </w:r>
    </w:p>
    <w:p w14:paraId="7F4CE104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от различни източници, за да изпълни самостоятелно конкретна задача –</w:t>
      </w:r>
    </w:p>
    <w:p w14:paraId="436143EC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изследователска, комуникативна или творческа.</w:t>
      </w:r>
    </w:p>
    <w:p w14:paraId="05779D1D" w14:textId="7B068EFD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Тълкува изучавани творби от българската литература от периодите от</w:t>
      </w:r>
    </w:p>
    <w:p w14:paraId="58D315FC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Освобождението до Първата световна война, между двете световни войни</w:t>
      </w:r>
    </w:p>
    <w:p w14:paraId="34FF4415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и след Втората световна война съобразно културноисторическите им</w:t>
      </w:r>
    </w:p>
    <w:p w14:paraId="3FE3A3CF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характеристики.</w:t>
      </w:r>
    </w:p>
    <w:p w14:paraId="1B100F4C" w14:textId="691FEEB2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Разпознава словесни форми, родове и жанрове на литературата.</w:t>
      </w:r>
    </w:p>
    <w:p w14:paraId="52279AF1" w14:textId="083E2EF9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Тълкува изучавани творби съобразно родовите и/или жанровите им</w:t>
      </w:r>
    </w:p>
    <w:p w14:paraId="54700291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характеристики.</w:t>
      </w:r>
    </w:p>
    <w:p w14:paraId="681F478B" w14:textId="1E2819E2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Различава характерни черти и проявления на Романтизма, реализма,</w:t>
      </w:r>
    </w:p>
    <w:p w14:paraId="13089BA8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модернизма в българската литература от периодите от Освобождението</w:t>
      </w:r>
    </w:p>
    <w:p w14:paraId="4C482EAF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до Първата световна война, между двете световни войни и след Втората</w:t>
      </w:r>
    </w:p>
    <w:p w14:paraId="0833C153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световна война и тълкува изучавани текстове съобразно посочените</w:t>
      </w:r>
    </w:p>
    <w:p w14:paraId="448C4726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проявления.</w:t>
      </w:r>
    </w:p>
    <w:p w14:paraId="549246E8" w14:textId="55C053B3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Разпознава литературни похвати, тропи и фигури и обяснява функциите</w:t>
      </w:r>
    </w:p>
    <w:p w14:paraId="0AB724C6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им в изучавани творби.</w:t>
      </w:r>
    </w:p>
    <w:p w14:paraId="2F0A8863" w14:textId="1DEB74D8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Идентифицира и тълкува интерпретации на едни и същи мотиви и/или</w:t>
      </w:r>
    </w:p>
    <w:p w14:paraId="421F0A3E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устойчиви сюжети в изучавани творби от различни литературни периоди.</w:t>
      </w:r>
    </w:p>
    <w:p w14:paraId="3BD8C2EB" w14:textId="0BB1DE68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Създава есе по граждански проблем, интерпретиран в изучаван (откъс от)</w:t>
      </w:r>
    </w:p>
    <w:p w14:paraId="05BA7569" w14:textId="77777777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литературен текст с определена комуникативна цел.</w:t>
      </w:r>
    </w:p>
    <w:p w14:paraId="5D36EDEC" w14:textId="4830CF1D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>- Спазва книжовните езикови норми.</w:t>
      </w:r>
    </w:p>
    <w:p w14:paraId="65DBBC82" w14:textId="37D90DDC" w:rsidR="00B568E0" w:rsidRPr="00B142FA" w:rsidRDefault="00B568E0" w:rsidP="00B5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cr/>
      </w:r>
    </w:p>
    <w:p w14:paraId="13C41DC4" w14:textId="5E93C43A" w:rsidR="00B568E0" w:rsidRPr="00B142FA" w:rsidRDefault="00B568E0" w:rsidP="00981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DC237" w14:textId="6C50994F" w:rsidR="00ED6EBE" w:rsidRPr="00B142FA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166A07" w14:textId="55EE71F9" w:rsidR="00ED6EBE" w:rsidRPr="00B142FA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738CC" w14:textId="3F6AADB2" w:rsidR="00ED6EBE" w:rsidRPr="00B142FA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96595B" w14:textId="74EEF423" w:rsidR="00ED6EBE" w:rsidRPr="00B142FA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8DB21" w14:textId="6A9B3091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01AC628C" w:rsidR="00ED6EBE" w:rsidRPr="00ED6EBE" w:rsidRDefault="00B568E0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Изготвил:Преподаватели по БЕЛ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10534">
    <w:abstractNumId w:val="5"/>
  </w:num>
  <w:num w:numId="2" w16cid:durableId="1108618361">
    <w:abstractNumId w:val="1"/>
  </w:num>
  <w:num w:numId="3" w16cid:durableId="945037531">
    <w:abstractNumId w:val="2"/>
  </w:num>
  <w:num w:numId="4" w16cid:durableId="131485235">
    <w:abstractNumId w:val="3"/>
  </w:num>
  <w:num w:numId="5" w16cid:durableId="426929639">
    <w:abstractNumId w:val="0"/>
  </w:num>
  <w:num w:numId="6" w16cid:durableId="1664429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6710E9"/>
    <w:rsid w:val="008D04B3"/>
    <w:rsid w:val="00981AF5"/>
    <w:rsid w:val="00B142FA"/>
    <w:rsid w:val="00B568E0"/>
    <w:rsid w:val="00CC7D66"/>
    <w:rsid w:val="00D94BB9"/>
    <w:rsid w:val="00ED6EBE"/>
    <w:rsid w:val="00F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AA5A6A33-27C8-453D-A165-60B7B85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2022-11-27T06:48:00Z</dcterms:created>
  <dcterms:modified xsi:type="dcterms:W3CDTF">2022-11-27T06:48:00Z</dcterms:modified>
</cp:coreProperties>
</file>